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434" w:rsidRPr="006D4B02" w:rsidRDefault="00B97BBD" w:rsidP="006D4B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4B02">
        <w:rPr>
          <w:rFonts w:ascii="Times New Roman" w:hAnsi="Times New Roman" w:cs="Times New Roman"/>
          <w:sz w:val="28"/>
          <w:szCs w:val="28"/>
        </w:rPr>
        <w:t xml:space="preserve">1. Назовите основные этапы проведения работ по определению электромагнитной обстановки на </w:t>
      </w:r>
      <w:proofErr w:type="spellStart"/>
      <w:r w:rsidRPr="006D4B02">
        <w:rPr>
          <w:rFonts w:ascii="Times New Roman" w:hAnsi="Times New Roman" w:cs="Times New Roman"/>
          <w:sz w:val="28"/>
          <w:szCs w:val="28"/>
        </w:rPr>
        <w:t>энергообъекте</w:t>
      </w:r>
      <w:proofErr w:type="spellEnd"/>
      <w:r w:rsidRPr="006D4B0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91434" w:rsidRPr="006D4B02" w:rsidRDefault="00B97BBD" w:rsidP="006D4B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4B02">
        <w:rPr>
          <w:rFonts w:ascii="Times New Roman" w:hAnsi="Times New Roman" w:cs="Times New Roman"/>
          <w:sz w:val="28"/>
          <w:szCs w:val="28"/>
        </w:rPr>
        <w:t>2. Перечислите исходные данные</w:t>
      </w:r>
      <w:r w:rsidR="00991434" w:rsidRPr="006D4B02">
        <w:rPr>
          <w:rFonts w:ascii="Times New Roman" w:hAnsi="Times New Roman" w:cs="Times New Roman"/>
          <w:sz w:val="28"/>
          <w:szCs w:val="28"/>
        </w:rPr>
        <w:t xml:space="preserve"> и состав работ</w:t>
      </w:r>
      <w:r w:rsidRPr="006D4B02">
        <w:rPr>
          <w:rFonts w:ascii="Times New Roman" w:hAnsi="Times New Roman" w:cs="Times New Roman"/>
          <w:sz w:val="28"/>
          <w:szCs w:val="28"/>
        </w:rPr>
        <w:t xml:space="preserve"> для определения ЭМО на объекте. </w:t>
      </w:r>
    </w:p>
    <w:p w:rsidR="00991434" w:rsidRPr="006D4B02" w:rsidRDefault="006D4B02" w:rsidP="006D4B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B97BBD" w:rsidRPr="006D4B02">
        <w:rPr>
          <w:rFonts w:ascii="Times New Roman" w:hAnsi="Times New Roman" w:cs="Times New Roman"/>
          <w:sz w:val="28"/>
          <w:szCs w:val="28"/>
        </w:rPr>
        <w:t xml:space="preserve">. Назовите работы, выполняемые при определении возможных уровней напряжений и </w:t>
      </w:r>
      <w:proofErr w:type="gramStart"/>
      <w:r w:rsidR="00B97BBD" w:rsidRPr="006D4B02">
        <w:rPr>
          <w:rFonts w:ascii="Times New Roman" w:hAnsi="Times New Roman" w:cs="Times New Roman"/>
          <w:sz w:val="28"/>
          <w:szCs w:val="28"/>
        </w:rPr>
        <w:t>токов</w:t>
      </w:r>
      <w:proofErr w:type="gramEnd"/>
      <w:r w:rsidR="00B97BBD" w:rsidRPr="006D4B02">
        <w:rPr>
          <w:rFonts w:ascii="Times New Roman" w:hAnsi="Times New Roman" w:cs="Times New Roman"/>
          <w:sz w:val="28"/>
          <w:szCs w:val="28"/>
        </w:rPr>
        <w:t xml:space="preserve"> воздействующих на кабели систем релейной защиты и технологического управления при однофазном коротком замыкании на землю. </w:t>
      </w:r>
    </w:p>
    <w:p w:rsidR="00991434" w:rsidRPr="006D4B02" w:rsidRDefault="006D4B02" w:rsidP="006D4B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97BBD" w:rsidRPr="006D4B02">
        <w:rPr>
          <w:rFonts w:ascii="Times New Roman" w:hAnsi="Times New Roman" w:cs="Times New Roman"/>
          <w:sz w:val="28"/>
          <w:szCs w:val="28"/>
        </w:rPr>
        <w:t xml:space="preserve">. Какие воздействия на элементы </w:t>
      </w:r>
      <w:proofErr w:type="spellStart"/>
      <w:r w:rsidR="00B97BBD" w:rsidRPr="006D4B02">
        <w:rPr>
          <w:rFonts w:ascii="Times New Roman" w:hAnsi="Times New Roman" w:cs="Times New Roman"/>
          <w:sz w:val="28"/>
          <w:szCs w:val="28"/>
        </w:rPr>
        <w:t>энергообъекта</w:t>
      </w:r>
      <w:proofErr w:type="spellEnd"/>
      <w:r w:rsidR="00B97BBD" w:rsidRPr="006D4B02">
        <w:rPr>
          <w:rFonts w:ascii="Times New Roman" w:hAnsi="Times New Roman" w:cs="Times New Roman"/>
          <w:sz w:val="28"/>
          <w:szCs w:val="28"/>
        </w:rPr>
        <w:t xml:space="preserve"> возможны при ударе молнии? </w:t>
      </w:r>
    </w:p>
    <w:p w:rsidR="00991434" w:rsidRPr="006D4B02" w:rsidRDefault="006D4B02" w:rsidP="006D4B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97BBD" w:rsidRPr="006D4B02">
        <w:rPr>
          <w:rFonts w:ascii="Times New Roman" w:hAnsi="Times New Roman" w:cs="Times New Roman"/>
          <w:sz w:val="28"/>
          <w:szCs w:val="28"/>
        </w:rPr>
        <w:t xml:space="preserve">. Назовите причины появления периодических и импульсных помех в цепях питания низкого напряжения. </w:t>
      </w:r>
    </w:p>
    <w:p w:rsidR="00991434" w:rsidRPr="006D4B02" w:rsidRDefault="006D4B02" w:rsidP="006D4B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97BBD" w:rsidRPr="006D4B02">
        <w:rPr>
          <w:rFonts w:ascii="Times New Roman" w:hAnsi="Times New Roman" w:cs="Times New Roman"/>
          <w:sz w:val="28"/>
          <w:szCs w:val="28"/>
        </w:rPr>
        <w:t xml:space="preserve">. Какие виды измерений проводят в ходе определения уровней периодических и импульсных помех в цепях питания низкого напряжения? </w:t>
      </w:r>
    </w:p>
    <w:sectPr w:rsidR="00991434" w:rsidRPr="006D4B02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B3087"/>
    <w:rsid w:val="003B3087"/>
    <w:rsid w:val="006D4B02"/>
    <w:rsid w:val="006E568B"/>
    <w:rsid w:val="00991434"/>
    <w:rsid w:val="00A06FE4"/>
    <w:rsid w:val="00B97BBD"/>
    <w:rsid w:val="00BA6D0B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2020-10-07T17:12:00Z</dcterms:created>
  <dcterms:modified xsi:type="dcterms:W3CDTF">2020-10-07T17:12:00Z</dcterms:modified>
</cp:coreProperties>
</file>